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F28985" w14:textId="77777777" w:rsidR="00A6004F" w:rsidRPr="00170D25" w:rsidRDefault="00A6004F" w:rsidP="00A6004F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036DB241" wp14:editId="225C1C84">
            <wp:extent cx="3556635" cy="1371600"/>
            <wp:effectExtent l="0" t="0" r="5715" b="0"/>
            <wp:docPr id="586653840" name="Рисунок 5866538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291CD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FF0412F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F018E80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9C4A9F5" w14:textId="77777777" w:rsidR="00A6004F" w:rsidRPr="00170D25" w:rsidRDefault="00A6004F" w:rsidP="00A6004F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58B8CD3B" w14:textId="77777777" w:rsidR="00A6004F" w:rsidRPr="00A6004F" w:rsidRDefault="00A6004F" w:rsidP="00A6004F">
      <w:pPr>
        <w:spacing w:line="360" w:lineRule="auto"/>
        <w:jc w:val="center"/>
        <w:outlineLvl w:val="9"/>
        <w:rPr>
          <w:rFonts w:cs="Times New Roman"/>
          <w:position w:val="0"/>
          <w:sz w:val="36"/>
          <w:szCs w:val="36"/>
        </w:rPr>
      </w:pPr>
      <w:r w:rsidRPr="00A6004F">
        <w:rPr>
          <w:rFonts w:cs="Times New Roman"/>
          <w:position w:val="0"/>
          <w:sz w:val="36"/>
          <w:szCs w:val="36"/>
        </w:rPr>
        <w:t>Инструкция по охране труда</w:t>
      </w:r>
    </w:p>
    <w:p w14:paraId="44A6373C" w14:textId="77777777" w:rsidR="00A6004F" w:rsidRPr="00A6004F" w:rsidRDefault="00A6004F" w:rsidP="00A6004F">
      <w:pPr>
        <w:spacing w:line="360" w:lineRule="auto"/>
        <w:jc w:val="center"/>
        <w:outlineLvl w:val="9"/>
        <w:rPr>
          <w:rFonts w:cs="Times New Roman"/>
          <w:position w:val="0"/>
          <w:sz w:val="36"/>
          <w:szCs w:val="36"/>
        </w:rPr>
      </w:pPr>
    </w:p>
    <w:p w14:paraId="37A1DABB" w14:textId="77777777" w:rsidR="00A6004F" w:rsidRPr="00A6004F" w:rsidRDefault="00A6004F" w:rsidP="00A6004F">
      <w:pPr>
        <w:spacing w:line="360" w:lineRule="auto"/>
        <w:jc w:val="center"/>
        <w:outlineLvl w:val="9"/>
        <w:rPr>
          <w:rFonts w:cs="Times New Roman"/>
          <w:position w:val="0"/>
          <w:sz w:val="36"/>
          <w:szCs w:val="36"/>
        </w:rPr>
      </w:pPr>
      <w:r w:rsidRPr="00A6004F">
        <w:rPr>
          <w:rFonts w:cs="Times New Roman"/>
          <w:position w:val="0"/>
          <w:sz w:val="36"/>
          <w:szCs w:val="36"/>
        </w:rPr>
        <w:t>компетенции «Охрана труда»</w:t>
      </w:r>
    </w:p>
    <w:p w14:paraId="5750FAEB" w14:textId="77777777" w:rsidR="00A6004F" w:rsidRPr="00A6004F" w:rsidRDefault="00A6004F" w:rsidP="00A6004F">
      <w:pPr>
        <w:spacing w:line="360" w:lineRule="auto"/>
        <w:jc w:val="center"/>
        <w:outlineLvl w:val="9"/>
        <w:rPr>
          <w:rFonts w:cs="Times New Roman"/>
          <w:position w:val="0"/>
          <w:sz w:val="36"/>
          <w:szCs w:val="36"/>
        </w:rPr>
      </w:pPr>
      <w:r w:rsidRPr="00A6004F">
        <w:rPr>
          <w:rFonts w:cs="Times New Roman"/>
          <w:position w:val="0"/>
          <w:sz w:val="36"/>
          <w:szCs w:val="36"/>
        </w:rPr>
        <w:t>Регионального этапа Чемпионата по профессиональному мастерству «Профессионалы» в 2025 г.</w:t>
      </w:r>
    </w:p>
    <w:p w14:paraId="58B6F20B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D7086AE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0EBB69F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DC9E3E1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537FAB7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F9A1F5C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6B2074E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6CF10FA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0CB3843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829421F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1DA96C5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9D6F8FB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71A80DC" w14:textId="77777777" w:rsidR="00A6004F" w:rsidRPr="00170D25" w:rsidRDefault="00A6004F" w:rsidP="00A6004F">
      <w:pPr>
        <w:spacing w:line="360" w:lineRule="auto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EC41940" w14:textId="5C76DEE0" w:rsidR="00A6004F" w:rsidRPr="00170D25" w:rsidRDefault="00A6004F" w:rsidP="00A6004F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202</w:t>
      </w:r>
      <w:r>
        <w:rPr>
          <w:rFonts w:cs="Times New Roman"/>
          <w:position w:val="0"/>
          <w:sz w:val="28"/>
          <w:szCs w:val="28"/>
        </w:rPr>
        <w:t>5</w:t>
      </w:r>
      <w:r w:rsidRPr="00170D25">
        <w:rPr>
          <w:rFonts w:cs="Times New Roman"/>
          <w:position w:val="0"/>
          <w:sz w:val="28"/>
          <w:szCs w:val="28"/>
        </w:rPr>
        <w:t xml:space="preserve"> г.</w:t>
      </w:r>
    </w:p>
    <w:p w14:paraId="54098065" w14:textId="77777777" w:rsidR="00A6004F" w:rsidRPr="00170D25" w:rsidRDefault="00A6004F" w:rsidP="00A6004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Toc160973202"/>
      <w:r w:rsidRPr="00170D25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  <w:bookmarkEnd w:id="0"/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Content>
        <w:p w14:paraId="0B8F7BDC" w14:textId="77777777" w:rsidR="00A6004F" w:rsidRPr="00170D25" w:rsidRDefault="00A6004F" w:rsidP="00A6004F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 w:rsidRPr="00170D25">
            <w:rPr>
              <w:rFonts w:cs="Times New Roman"/>
              <w:sz w:val="28"/>
              <w:szCs w:val="28"/>
            </w:rPr>
            <w:fldChar w:fldCharType="begin"/>
          </w:r>
          <w:r w:rsidRPr="00170D25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170D25">
            <w:rPr>
              <w:rFonts w:cs="Times New Roman"/>
              <w:sz w:val="28"/>
              <w:szCs w:val="28"/>
            </w:rPr>
            <w:fldChar w:fldCharType="separate"/>
          </w:r>
        </w:p>
        <w:p w14:paraId="1A8F603F" w14:textId="77777777" w:rsidR="00A6004F" w:rsidRPr="00170D25" w:rsidRDefault="00A6004F" w:rsidP="00A6004F">
          <w:pPr>
            <w:pStyle w:val="15"/>
            <w:tabs>
              <w:tab w:val="left" w:pos="5830"/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3" w:history="1"/>
        </w:p>
        <w:p w14:paraId="096C02A5" w14:textId="77777777" w:rsidR="00A6004F" w:rsidRPr="00170D25" w:rsidRDefault="00A6004F" w:rsidP="00A6004F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4" w:history="1">
            <w:r w:rsidRPr="00170D25">
              <w:rPr>
                <w:rStyle w:val="ae"/>
                <w:rFonts w:cs="Times New Roman"/>
                <w:noProof/>
                <w:sz w:val="28"/>
                <w:szCs w:val="28"/>
              </w:rPr>
              <w:t>Программа инструктажа по охране труда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_Toc160973204 \h </w:instrTex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AE186F" w14:textId="77777777" w:rsidR="00A6004F" w:rsidRPr="00170D25" w:rsidRDefault="00A6004F" w:rsidP="00A6004F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5" w:history="1">
            <w:r w:rsidRPr="00170D25">
              <w:rPr>
                <w:rStyle w:val="ae"/>
                <w:rFonts w:cs="Times New Roman"/>
                <w:noProof/>
                <w:sz w:val="28"/>
                <w:szCs w:val="28"/>
              </w:rPr>
              <w:t>1. Область применения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_Toc160973205 \h </w:instrTex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EC1F69" w14:textId="77777777" w:rsidR="00A6004F" w:rsidRPr="00170D25" w:rsidRDefault="00A6004F" w:rsidP="00A6004F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6" w:history="1">
            <w:r w:rsidRPr="00170D25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2. Нормативные ссылки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_Toc160973206 \h </w:instrTex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7DC4C2" w14:textId="77777777" w:rsidR="00A6004F" w:rsidRPr="00170D25" w:rsidRDefault="00A6004F" w:rsidP="00A6004F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7" w:history="1">
            <w:r w:rsidRPr="00170D25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_Toc160973207 \h </w:instrTex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F1F024" w14:textId="77777777" w:rsidR="00A6004F" w:rsidRPr="00170D25" w:rsidRDefault="00A6004F" w:rsidP="00A6004F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8" w:history="1">
            <w:r w:rsidRPr="00170D25">
              <w:rPr>
                <w:rStyle w:val="ae"/>
                <w:rFonts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_Toc160973208 \h </w:instrTex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>7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964840" w14:textId="77777777" w:rsidR="00A6004F" w:rsidRPr="00170D25" w:rsidRDefault="00A6004F" w:rsidP="00A6004F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09" w:history="1">
            <w:r w:rsidRPr="00170D25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_Toc160973209 \h </w:instrTex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>9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5EC1C7" w14:textId="77777777" w:rsidR="00A6004F" w:rsidRPr="00170D25" w:rsidRDefault="00A6004F" w:rsidP="00A6004F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10" w:history="1">
            <w:r w:rsidRPr="00170D25">
              <w:rPr>
                <w:rStyle w:val="ae"/>
                <w:rFonts w:eastAsia="Cambria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_Toc160973210 \h </w:instrTex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>10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CB2F4" w14:textId="77777777" w:rsidR="00A6004F" w:rsidRPr="00170D25" w:rsidRDefault="00A6004F" w:rsidP="00A6004F">
          <w:pPr>
            <w:pStyle w:val="15"/>
            <w:tabs>
              <w:tab w:val="right" w:pos="9911"/>
            </w:tabs>
            <w:spacing w:line="360" w:lineRule="auto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0973211" w:history="1">
            <w:r w:rsidRPr="00170D25">
              <w:rPr>
                <w:rStyle w:val="ae"/>
                <w:rFonts w:eastAsia="Cambria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_Toc160973211 \h </w:instrTex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t>11</w:t>
            </w:r>
            <w:r w:rsidRPr="00170D25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AA154F" w14:textId="77777777" w:rsidR="00A6004F" w:rsidRPr="00170D25" w:rsidRDefault="00A6004F" w:rsidP="00A6004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170D25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390022EF" w14:textId="77777777" w:rsidR="00A6004F" w:rsidRPr="00170D25" w:rsidRDefault="00A6004F" w:rsidP="00A6004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170D25">
        <w:rPr>
          <w:rFonts w:cs="Times New Roman"/>
          <w:sz w:val="28"/>
          <w:szCs w:val="28"/>
        </w:rPr>
        <w:br w:type="page" w:clear="all"/>
      </w:r>
    </w:p>
    <w:p w14:paraId="5548FD3F" w14:textId="77777777" w:rsidR="00A6004F" w:rsidRPr="00170D25" w:rsidRDefault="00A6004F" w:rsidP="00A6004F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109827743"/>
      <w:bookmarkStart w:id="3" w:name="_Toc160973204"/>
      <w:r w:rsidRPr="00170D25">
        <w:rPr>
          <w:rFonts w:ascii="Times New Roman" w:hAnsi="Times New Roman" w:cs="Times New Roman"/>
          <w:color w:val="auto"/>
        </w:rPr>
        <w:lastRenderedPageBreak/>
        <w:t>Программа инструктажа по охране труда</w:t>
      </w:r>
      <w:bookmarkEnd w:id="2"/>
      <w:bookmarkEnd w:id="3"/>
    </w:p>
    <w:p w14:paraId="6C282C3B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C35C52C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15DA1F00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 Контроль требований охраны труда участниками. Штрафные баллы за нарушения требований охраны труда.</w:t>
      </w:r>
    </w:p>
    <w:p w14:paraId="6BE3F9B2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23EF126F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 Общие обязанности участников по охране труда, общие правила поведения во время выполнения конкурсных заданий и на территории.</w:t>
      </w:r>
    </w:p>
    <w:p w14:paraId="25A2EE0A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 Основные требования санитарии и личной гигиены.</w:t>
      </w:r>
    </w:p>
    <w:p w14:paraId="7692B492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7526350E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55CE4934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65DB381D" w14:textId="77777777" w:rsidR="00A6004F" w:rsidRPr="00170D25" w:rsidRDefault="00A6004F" w:rsidP="00A6004F">
      <w:pPr>
        <w:spacing w:line="360" w:lineRule="auto"/>
        <w:rPr>
          <w:rFonts w:cs="Times New Roman"/>
          <w:sz w:val="28"/>
          <w:szCs w:val="28"/>
        </w:rPr>
      </w:pPr>
      <w:r w:rsidRPr="00170D25">
        <w:rPr>
          <w:rFonts w:cs="Times New Roman"/>
          <w:sz w:val="28"/>
          <w:szCs w:val="28"/>
        </w:rPr>
        <w:br w:type="page"/>
      </w:r>
    </w:p>
    <w:p w14:paraId="2604A3C7" w14:textId="77777777" w:rsidR="00A6004F" w:rsidRPr="00170D25" w:rsidRDefault="00A6004F" w:rsidP="00A6004F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160973205"/>
      <w:r w:rsidRPr="00170D25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4"/>
    </w:p>
    <w:p w14:paraId="1B0BCAB5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этапа Чемпионата по профессиональному мастерству «Профессионалы» в 2024 г. (далее Чемпионата).</w:t>
      </w:r>
    </w:p>
    <w:p w14:paraId="2E6C4B2F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1.2 Выполнение требований настоящих правил обязательны для всех участников регионального этапа Чемпионата по профессиональному мастерству «Профессионалы» в 2024 г. компетенции «Охрана труда». </w:t>
      </w:r>
    </w:p>
    <w:p w14:paraId="0B8D2437" w14:textId="77777777" w:rsidR="00A6004F" w:rsidRPr="00170D25" w:rsidRDefault="00A6004F" w:rsidP="00A600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3192A" w14:textId="77777777" w:rsidR="00A6004F" w:rsidRPr="00170D25" w:rsidRDefault="00A6004F" w:rsidP="00A6004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Toc160973206"/>
      <w:r w:rsidRPr="00170D25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5"/>
    </w:p>
    <w:p w14:paraId="31D9292A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2.1 Правила разработаны на основании следующих документов и источников:</w:t>
      </w:r>
    </w:p>
    <w:p w14:paraId="730CFFFB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2.1.1 Трудовой кодекс Российской Федерации от 30.12.2001 № 197-ФЗ.</w:t>
      </w:r>
    </w:p>
    <w:p w14:paraId="54C52436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2A0B1857" w14:textId="77777777" w:rsidR="00A6004F" w:rsidRPr="00170D25" w:rsidRDefault="00A6004F" w:rsidP="00A6004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Toc160973207"/>
      <w:r w:rsidRPr="00170D25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6"/>
    </w:p>
    <w:p w14:paraId="06B18A97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b/>
          <w:bCs/>
          <w:position w:val="0"/>
          <w:sz w:val="28"/>
          <w:szCs w:val="28"/>
        </w:rPr>
      </w:pPr>
      <w:r w:rsidRPr="00170D25">
        <w:rPr>
          <w:rFonts w:cs="Times New Roman"/>
          <w:b/>
          <w:bCs/>
          <w:position w:val="0"/>
          <w:sz w:val="28"/>
          <w:szCs w:val="28"/>
        </w:rPr>
        <w:t>3.1. Для участников до 16 лет</w:t>
      </w:r>
    </w:p>
    <w:p w14:paraId="641E732F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К выполнению конкурсного задания под непосредственным руководством Экспертов или совместно с Экспертом по компетенции «Охрана труда» допускаются конкурсанты в возрасте до 16 лет:</w:t>
      </w:r>
    </w:p>
    <w:p w14:paraId="7F35B1FB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прошедшие инструктаж по охране труда по «Программе инструктажа по охране труда»;</w:t>
      </w:r>
    </w:p>
    <w:p w14:paraId="49F9D734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ознакомленные с инструкцией по охране труда;</w:t>
      </w:r>
    </w:p>
    <w:p w14:paraId="10C1CAD2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 имеющие необходимые навыки по эксплуатации инструмента, приспособлений совместной работы на оборудовании;</w:t>
      </w:r>
    </w:p>
    <w:p w14:paraId="758EA776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7CBB5D83" w14:textId="77777777" w:rsidR="00A6004F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b/>
          <w:bCs/>
          <w:position w:val="0"/>
          <w:sz w:val="28"/>
          <w:szCs w:val="28"/>
        </w:rPr>
      </w:pPr>
    </w:p>
    <w:p w14:paraId="3AFF7056" w14:textId="77777777" w:rsidR="00A6004F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b/>
          <w:bCs/>
          <w:position w:val="0"/>
          <w:sz w:val="28"/>
          <w:szCs w:val="28"/>
        </w:rPr>
      </w:pPr>
    </w:p>
    <w:p w14:paraId="748575EB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b/>
          <w:bCs/>
          <w:position w:val="0"/>
          <w:sz w:val="28"/>
          <w:szCs w:val="28"/>
        </w:rPr>
      </w:pPr>
      <w:r w:rsidRPr="00170D25">
        <w:rPr>
          <w:rFonts w:cs="Times New Roman"/>
          <w:b/>
          <w:bCs/>
          <w:position w:val="0"/>
          <w:sz w:val="28"/>
          <w:szCs w:val="28"/>
        </w:rPr>
        <w:lastRenderedPageBreak/>
        <w:t>3.2 Для участников в возрасте от 16 лет</w:t>
      </w:r>
    </w:p>
    <w:p w14:paraId="3F09C10A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К выполнению конкурсного задания под непосредственным руководством Экспертов по компетенции «Охрана труда» допускаются конкурсанты в возрасте от 16 лет:</w:t>
      </w:r>
    </w:p>
    <w:p w14:paraId="743F8275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437CBCF0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ознакомленные с инструкцией по охране труда;</w:t>
      </w:r>
    </w:p>
    <w:p w14:paraId="23691589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 имеющие необходимые навыки по эксплуатации инструмента, приспособлений совместной работы на оборудовании;</w:t>
      </w:r>
    </w:p>
    <w:p w14:paraId="116BF427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7582254D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 Участник Чемпионата обязан:</w:t>
      </w:r>
    </w:p>
    <w:p w14:paraId="1CDDF076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3.3.1. Выполнять только ту работу, которая определена его ролью на Чемпионате.</w:t>
      </w:r>
    </w:p>
    <w:p w14:paraId="095EB184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3.3.2. Соблюдать требования охраны труда.</w:t>
      </w:r>
    </w:p>
    <w:p w14:paraId="10CCD5D8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3.3.3.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D347E7C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3.3.4. Применять безопасные методы и приёмы выполнения работ и оказания первой помощи, инструктаж по охране труда.</w:t>
      </w:r>
    </w:p>
    <w:p w14:paraId="01E52BAD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3.3.5. Не заходить за ограждения и в технические помещения.</w:t>
      </w:r>
    </w:p>
    <w:p w14:paraId="4FC92A0B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3.3.6. Соблюдать личную гигиену.</w:t>
      </w:r>
    </w:p>
    <w:p w14:paraId="735EC98D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3.3.7. Принимать пищу в строго отведенных местах.</w:t>
      </w:r>
    </w:p>
    <w:p w14:paraId="16672A19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3.4. Участник для выполнения конкурсного задания использует:</w:t>
      </w:r>
    </w:p>
    <w:p w14:paraId="0EC6CEF0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персональный компьютер или ноутбук;</w:t>
      </w:r>
    </w:p>
    <w:p w14:paraId="7BFD7618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принтер;</w:t>
      </w:r>
    </w:p>
    <w:p w14:paraId="45A87DAA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канцелярские принадлежности. </w:t>
      </w:r>
    </w:p>
    <w:p w14:paraId="6BE9C1D7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>3.5. При выполнении конкурсного задания на участника Чемпионата возможны воздействия следующих опасных и вредных производственных факторов:</w:t>
      </w:r>
    </w:p>
    <w:p w14:paraId="01BE4235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Физические:</w:t>
      </w:r>
    </w:p>
    <w:p w14:paraId="7AFE8A59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режущие и колющие предметы;</w:t>
      </w:r>
    </w:p>
    <w:p w14:paraId="120E60CA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электрический ток;</w:t>
      </w:r>
    </w:p>
    <w:p w14:paraId="4CA3D184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шум;</w:t>
      </w:r>
    </w:p>
    <w:p w14:paraId="43A98E45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недостаточность/яркость освещения;</w:t>
      </w:r>
    </w:p>
    <w:p w14:paraId="5AC3B452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уровень пульсации светового потока;</w:t>
      </w:r>
    </w:p>
    <w:p w14:paraId="20E9A407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3E466C25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или пониженный уровень освещенности;</w:t>
      </w:r>
    </w:p>
    <w:p w14:paraId="2EAFABD9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повышенный уровень прямой и отраженной яркости монитора;</w:t>
      </w:r>
    </w:p>
    <w:p w14:paraId="24606698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Психологические:</w:t>
      </w:r>
    </w:p>
    <w:p w14:paraId="214CA8FE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-чрезмерное напряжение внимания;</w:t>
      </w:r>
    </w:p>
    <w:p w14:paraId="14FBCE99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-усиленная нагрузка на зрение;</w:t>
      </w:r>
    </w:p>
    <w:p w14:paraId="1B319183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-повышенная ответственность.</w:t>
      </w:r>
    </w:p>
    <w:p w14:paraId="57A7FE78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3.6. Во время выполнения конкурсного задания средства индивидуальной защиты не требуются. Одежда и обувь должны быть удобными, по сезону, не приносить дискомфорт.</w:t>
      </w:r>
    </w:p>
    <w:p w14:paraId="62DA1E0E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3.7. Знаки безопасности, используемые на рабочем месте, для обозначения присутствующих опасностей:</w:t>
      </w:r>
    </w:p>
    <w:p w14:paraId="64BFDE78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F 04 Огнетушитель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42BEB092" wp14:editId="2888A8DB">
            <wp:extent cx="448945" cy="437515"/>
            <wp:effectExtent l="0" t="0" r="8255" b="63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68433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E 22 Указатель выхода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1DC2AEE8" wp14:editId="50BCA97C">
            <wp:extent cx="768350" cy="4095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50" r="-26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9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A73DD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E 23 Указатель запасного выхода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70BEE484" wp14:editId="6651A06D">
            <wp:extent cx="813435" cy="437515"/>
            <wp:effectExtent l="0" t="0" r="5715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49" r="-26" b="-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BCF3D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- EC 01 Аптечка первой медицинской помощи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648454D4" wp14:editId="43B7440C">
            <wp:extent cx="465455" cy="4654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465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A04A4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 xml:space="preserve">- P 01 Запрещается курить </w:t>
      </w:r>
      <w:r w:rsidRPr="00170D25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68BA63F0" wp14:editId="5198D763">
            <wp:extent cx="493395" cy="493395"/>
            <wp:effectExtent l="0" t="0" r="190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3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D25">
        <w:rPr>
          <w:rFonts w:cs="Times New Roman"/>
          <w:position w:val="0"/>
          <w:sz w:val="28"/>
          <w:szCs w:val="28"/>
        </w:rPr>
        <w:t xml:space="preserve"> </w:t>
      </w:r>
    </w:p>
    <w:p w14:paraId="11F0EB3C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3.8.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627D2699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3.9. Конкурсные работы должны проводиться в соответствии с технической документацией задания Чемпионата.</w:t>
      </w:r>
    </w:p>
    <w:p w14:paraId="763EB88F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3.10.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5F3B4540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3.11.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7FDC9977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CF855AD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3.12. Лица, не соблюдающие настоящие Правила, привлекаются к ответственности согласно действующему законодательству.</w:t>
      </w:r>
    </w:p>
    <w:p w14:paraId="6DFBB9F7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3.13.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D1A3D0D" w14:textId="77777777" w:rsidR="00A6004F" w:rsidRPr="00170D25" w:rsidRDefault="00A6004F" w:rsidP="00A6004F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7" w:name="_Toc160973208"/>
      <w:r w:rsidRPr="00170D25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7"/>
    </w:p>
    <w:p w14:paraId="22A51389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 Перед началом выполнения работ конкурсант обязан:</w:t>
      </w:r>
    </w:p>
    <w:p w14:paraId="31EB3355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4.1.1. </w:t>
      </w:r>
      <w:proofErr w:type="gramStart"/>
      <w:r w:rsidRPr="00170D25">
        <w:rPr>
          <w:rFonts w:cs="Times New Roman"/>
          <w:position w:val="0"/>
          <w:sz w:val="28"/>
          <w:szCs w:val="28"/>
        </w:rPr>
        <w:t>В день Д-1,</w:t>
      </w:r>
      <w:proofErr w:type="gramEnd"/>
      <w:r w:rsidRPr="00170D25">
        <w:rPr>
          <w:rFonts w:cs="Times New Roman"/>
          <w:position w:val="0"/>
          <w:sz w:val="28"/>
          <w:szCs w:val="28"/>
        </w:rPr>
        <w:t xml:space="preserve">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271CFF13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4.1.2. Подготовить рабочее место:</w:t>
      </w:r>
    </w:p>
    <w:p w14:paraId="1E72426A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разместить канцелярские принадлежности на рабочем столе;</w:t>
      </w:r>
    </w:p>
    <w:p w14:paraId="206A8D10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 xml:space="preserve">- проверить высоту стула и стола. </w:t>
      </w:r>
    </w:p>
    <w:p w14:paraId="32B26D43" w14:textId="77777777" w:rsidR="00A6004F" w:rsidRPr="00170D25" w:rsidRDefault="00A6004F" w:rsidP="00A6004F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4.1.3. Подготовить оборудование, разрешенное к самостоятельной работе:</w:t>
      </w:r>
    </w:p>
    <w:p w14:paraId="02168400" w14:textId="77777777" w:rsidR="00A6004F" w:rsidRPr="00170D25" w:rsidRDefault="00A6004F" w:rsidP="00A6004F">
      <w:pPr>
        <w:spacing w:line="360" w:lineRule="auto"/>
        <w:ind w:firstLine="709"/>
        <w:outlineLvl w:val="9"/>
        <w:rPr>
          <w:rFonts w:cs="Times New Roman"/>
          <w:position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6768"/>
      </w:tblGrid>
      <w:tr w:rsidR="00A6004F" w:rsidRPr="00170D25" w14:paraId="737436F3" w14:textId="77777777" w:rsidTr="00727DF8">
        <w:trPr>
          <w:tblHeader/>
        </w:trPr>
        <w:tc>
          <w:tcPr>
            <w:tcW w:w="1379" w:type="pct"/>
            <w:shd w:val="clear" w:color="auto" w:fill="auto"/>
            <w:vAlign w:val="center"/>
          </w:tcPr>
          <w:p w14:paraId="34D2B39D" w14:textId="77777777" w:rsidR="00A6004F" w:rsidRPr="00170D25" w:rsidRDefault="00A6004F" w:rsidP="00727DF8">
            <w:pPr>
              <w:spacing w:line="240" w:lineRule="auto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Наименование оборудования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1241700C" w14:textId="77777777" w:rsidR="00A6004F" w:rsidRPr="00170D25" w:rsidRDefault="00A6004F" w:rsidP="00727DF8">
            <w:pPr>
              <w:spacing w:line="240" w:lineRule="auto"/>
              <w:ind w:firstLine="10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Правила подготовки к выполнению конкурсного задания</w:t>
            </w:r>
          </w:p>
        </w:tc>
      </w:tr>
      <w:tr w:rsidR="00A6004F" w:rsidRPr="00170D25" w14:paraId="6FFC870C" w14:textId="77777777" w:rsidTr="00727DF8">
        <w:tc>
          <w:tcPr>
            <w:tcW w:w="1379" w:type="pct"/>
            <w:shd w:val="clear" w:color="auto" w:fill="auto"/>
            <w:vAlign w:val="center"/>
          </w:tcPr>
          <w:p w14:paraId="4C6D0A21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Компьютер в сборе (монитор, мышь, клавиатура) - ноутбук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0E2A6597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проверить исправность оборудования и приспособлений:</w:t>
            </w:r>
          </w:p>
          <w:p w14:paraId="0B87FDEB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наличие защитных кожухов (в системном блоке);</w:t>
            </w:r>
          </w:p>
          <w:p w14:paraId="7B24CC5A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исправность работы мыши и клавиатуры;</w:t>
            </w:r>
          </w:p>
          <w:p w14:paraId="4DC08A70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исправность цветопередачи монитора;</w:t>
            </w:r>
          </w:p>
          <w:p w14:paraId="6E8BBA55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отсутствие розеток и/или иных проводов в зоне досягаемости;</w:t>
            </w:r>
          </w:p>
          <w:p w14:paraId="0178524F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скорость работы при полной загруженности ПК;</w:t>
            </w:r>
          </w:p>
          <w:p w14:paraId="7FFA44E3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 xml:space="preserve"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</w:t>
            </w:r>
            <w:proofErr w:type="gramStart"/>
            <w:r w:rsidRPr="00170D25">
              <w:rPr>
                <w:rFonts w:cs="Times New Roman"/>
                <w:position w:val="0"/>
              </w:rPr>
              <w:t>60-70</w:t>
            </w:r>
            <w:proofErr w:type="gramEnd"/>
            <w:r w:rsidRPr="00170D25">
              <w:rPr>
                <w:rFonts w:cs="Times New Roman"/>
                <w:position w:val="0"/>
              </w:rPr>
              <w:t xml:space="preserve"> см);</w:t>
            </w:r>
          </w:p>
          <w:p w14:paraId="3F31AE67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A6004F" w:rsidRPr="00170D25" w14:paraId="4EA1B3D3" w14:textId="77777777" w:rsidTr="00727DF8">
        <w:tc>
          <w:tcPr>
            <w:tcW w:w="1379" w:type="pct"/>
            <w:shd w:val="clear" w:color="auto" w:fill="auto"/>
            <w:vAlign w:val="center"/>
          </w:tcPr>
          <w:p w14:paraId="45D5CB33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 xml:space="preserve">Принтер 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35E13679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проверить синхронность работы ПК и принтера;</w:t>
            </w:r>
          </w:p>
          <w:p w14:paraId="1BF39CB9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совершить пробный запуск тестовой печати;</w:t>
            </w:r>
          </w:p>
          <w:p w14:paraId="6BD013BC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проверить наличие тонера и бумаги</w:t>
            </w:r>
          </w:p>
          <w:p w14:paraId="28920BC9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Электробезопасность</w:t>
            </w:r>
          </w:p>
          <w:p w14:paraId="05DAD47F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Используйте шнур питания, поставляемый с принтером.</w:t>
            </w:r>
          </w:p>
          <w:p w14:paraId="3716C1A3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7F0F5836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0AB81332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используйте удлинитель или сетевой разветвитель.</w:t>
            </w:r>
          </w:p>
          <w:p w14:paraId="52C51724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6E159FD6" w14:textId="77777777" w:rsidR="00A6004F" w:rsidRPr="00170D25" w:rsidRDefault="00A6004F" w:rsidP="00727DF8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2C7C92D3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42197514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 xml:space="preserve">4.1.4. </w:t>
      </w:r>
      <w:proofErr w:type="gramStart"/>
      <w:r w:rsidRPr="00170D25">
        <w:rPr>
          <w:rFonts w:cs="Times New Roman"/>
          <w:position w:val="0"/>
          <w:sz w:val="28"/>
          <w:szCs w:val="28"/>
        </w:rPr>
        <w:t>В день проведения конкурса,</w:t>
      </w:r>
      <w:proofErr w:type="gramEnd"/>
      <w:r w:rsidRPr="00170D25">
        <w:rPr>
          <w:rFonts w:cs="Times New Roman"/>
          <w:position w:val="0"/>
          <w:sz w:val="28"/>
          <w:szCs w:val="28"/>
        </w:rPr>
        <w:t xml:space="preserve">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5AD6498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14:paraId="47F8FD60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осмотреть и привести в порядок рабочее место;</w:t>
      </w:r>
    </w:p>
    <w:p w14:paraId="361D23C4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убедиться в достаточности освещенности;</w:t>
      </w:r>
    </w:p>
    <w:p w14:paraId="16F1F285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проверить (визуально) правильность подключения оборудования;</w:t>
      </w:r>
    </w:p>
    <w:p w14:paraId="5AF18366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E4ACAE6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4.1.6.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656DA82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4.2.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1D0977EF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F4AC2FA" w14:textId="77777777" w:rsidR="00A6004F" w:rsidRPr="00170D25" w:rsidRDefault="00A6004F" w:rsidP="00A6004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Toc160973209"/>
      <w:r w:rsidRPr="00170D25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  <w:bookmarkEnd w:id="8"/>
    </w:p>
    <w:p w14:paraId="4226984F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42"/>
        <w:gridCol w:w="7003"/>
      </w:tblGrid>
      <w:tr w:rsidR="00A6004F" w:rsidRPr="00170D25" w14:paraId="3C3BB0A4" w14:textId="77777777" w:rsidTr="00727DF8">
        <w:tc>
          <w:tcPr>
            <w:tcW w:w="2405" w:type="dxa"/>
          </w:tcPr>
          <w:p w14:paraId="5DADDDF9" w14:textId="77777777" w:rsidR="00A6004F" w:rsidRPr="00170D25" w:rsidRDefault="00A6004F" w:rsidP="00727DF8">
            <w:pPr>
              <w:spacing w:line="240" w:lineRule="auto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Наименование инструмента/ оборудования</w:t>
            </w:r>
          </w:p>
        </w:tc>
        <w:tc>
          <w:tcPr>
            <w:tcW w:w="7506" w:type="dxa"/>
          </w:tcPr>
          <w:p w14:paraId="72297A09" w14:textId="77777777" w:rsidR="00A6004F" w:rsidRPr="00170D25" w:rsidRDefault="00A6004F" w:rsidP="00727DF8">
            <w:pPr>
              <w:spacing w:line="240" w:lineRule="auto"/>
              <w:jc w:val="center"/>
              <w:outlineLvl w:val="9"/>
              <w:rPr>
                <w:rFonts w:cs="Times New Roman"/>
                <w:b/>
                <w:bCs/>
                <w:position w:val="0"/>
              </w:rPr>
            </w:pPr>
            <w:r w:rsidRPr="00170D25">
              <w:rPr>
                <w:rFonts w:cs="Times New Roman"/>
                <w:b/>
                <w:bCs/>
                <w:position w:val="0"/>
              </w:rPr>
              <w:t>Требования безопасности</w:t>
            </w:r>
          </w:p>
        </w:tc>
      </w:tr>
      <w:tr w:rsidR="00A6004F" w:rsidRPr="00170D25" w14:paraId="6D36DE93" w14:textId="77777777" w:rsidTr="00727DF8">
        <w:tc>
          <w:tcPr>
            <w:tcW w:w="2405" w:type="dxa"/>
          </w:tcPr>
          <w:p w14:paraId="58F469B4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Компьютер в сборе (монитор, мышь, клавиатура) - ноутбук</w:t>
            </w:r>
          </w:p>
        </w:tc>
        <w:tc>
          <w:tcPr>
            <w:tcW w:w="7506" w:type="dxa"/>
          </w:tcPr>
          <w:p w14:paraId="33880E56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Во время работы:</w:t>
            </w:r>
          </w:p>
          <w:p w14:paraId="059ABAF5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необходимо аккуратно обращаться с проводами;</w:t>
            </w:r>
          </w:p>
          <w:p w14:paraId="1C0307F2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работать с неисправным компьютером/ноутбуком;</w:t>
            </w:r>
          </w:p>
          <w:p w14:paraId="3B549892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lastRenderedPageBreak/>
              <w:t>- нельзя заниматься очисткой компьютера/ноутбука, когда он находится под напряжением;</w:t>
            </w:r>
          </w:p>
          <w:p w14:paraId="376DE1B8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0D793107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7D5AA392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</w:p>
          <w:p w14:paraId="19420390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14:paraId="148F77F8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5EFA1199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3A8216BD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нельзя производить самостоятельно вскрытие и ремонт оборудования;</w:t>
            </w:r>
          </w:p>
          <w:p w14:paraId="2BAF29AD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переключать разъемы интерфейсных кабелей периферийных устройств;</w:t>
            </w:r>
          </w:p>
          <w:p w14:paraId="79DEA397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- запрещается загромождение верхних панелей устройств бумагами и посторонними предметами;</w:t>
            </w:r>
          </w:p>
        </w:tc>
      </w:tr>
      <w:tr w:rsidR="00A6004F" w:rsidRPr="00170D25" w14:paraId="26F5186C" w14:textId="77777777" w:rsidTr="00727DF8">
        <w:tc>
          <w:tcPr>
            <w:tcW w:w="2405" w:type="dxa"/>
          </w:tcPr>
          <w:p w14:paraId="6D059E04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Принтер</w:t>
            </w:r>
          </w:p>
        </w:tc>
        <w:tc>
          <w:tcPr>
            <w:tcW w:w="7506" w:type="dxa"/>
          </w:tcPr>
          <w:p w14:paraId="0B8BFFF5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Электробезопасность</w:t>
            </w:r>
          </w:p>
          <w:p w14:paraId="14E72143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кладите предметы на шнур питания.</w:t>
            </w:r>
          </w:p>
          <w:p w14:paraId="01F3D738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закрывайте вентиляционные отверстия. Эти отверстия предотвращают перегрев принтера.</w:t>
            </w:r>
          </w:p>
          <w:p w14:paraId="02942496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допускайте попадания в принтер скобок и скрепок для бумаги.</w:t>
            </w:r>
          </w:p>
          <w:p w14:paraId="084C4C8A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7220FD87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В случае возникновения необычного шума или запаха:</w:t>
            </w:r>
          </w:p>
          <w:p w14:paraId="76AB0D7C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Немедленно выключите принтер.</w:t>
            </w:r>
          </w:p>
          <w:p w14:paraId="1B3135FA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Выньте вилку шнура питания из розетки.</w:t>
            </w:r>
          </w:p>
          <w:p w14:paraId="49F068E6" w14:textId="77777777" w:rsidR="00A6004F" w:rsidRPr="00170D25" w:rsidRDefault="00A6004F" w:rsidP="00727DF8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170D25">
              <w:rPr>
                <w:rFonts w:cs="Times New Roman"/>
                <w:position w:val="0"/>
              </w:rPr>
              <w:t>Для устранения неполадок сообщите эксперту.</w:t>
            </w:r>
          </w:p>
        </w:tc>
      </w:tr>
    </w:tbl>
    <w:p w14:paraId="23B6AB0C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1CCAD99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5.2. При выполнении конкурсных заданий и уборке рабочих мест:</w:t>
      </w:r>
    </w:p>
    <w:p w14:paraId="142C8FF1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C9ABD5D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соблюдать настоящую инструкцию;</w:t>
      </w:r>
    </w:p>
    <w:p w14:paraId="275F3DBA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соблюдать правила эксплуатации ПК и оргтехники, не подвергать их механическим ударам, не допускать падений;</w:t>
      </w:r>
    </w:p>
    <w:p w14:paraId="0BCFD11B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14:paraId="3E95A5B1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14:paraId="0E024993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5.3. При неисправности ПК и оргтехники – прекратить выполнение конкурсного задания и сообщить об этом Эксперту.</w:t>
      </w:r>
    </w:p>
    <w:p w14:paraId="08CD50D1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7A20F2F" w14:textId="77777777" w:rsidR="00A6004F" w:rsidRPr="00170D25" w:rsidRDefault="00A6004F" w:rsidP="00A6004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9" w:name="_Toc160973210"/>
      <w:r w:rsidRPr="00170D25">
        <w:rPr>
          <w:rFonts w:eastAsia="Cambria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  <w:bookmarkEnd w:id="9"/>
    </w:p>
    <w:p w14:paraId="2F2D4CD3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77E910D1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6.1.1. Немедленно прекратить работы и известить главного эксперта.</w:t>
      </w:r>
    </w:p>
    <w:p w14:paraId="43371DC8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47E653D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6.2. При обнаружении в процессе работы возгораний необходимо:</w:t>
      </w:r>
    </w:p>
    <w:p w14:paraId="6FFE97FE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519EC61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1E8DF784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6.5. В случае возникновения пожара:</w:t>
      </w:r>
    </w:p>
    <w:p w14:paraId="475D5839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6.5.1.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30E514E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37520BEE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1A08732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6.7.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</w:t>
      </w:r>
      <w:proofErr w:type="gramStart"/>
      <w:r w:rsidRPr="00170D25">
        <w:rPr>
          <w:rFonts w:cs="Times New Roman"/>
          <w:position w:val="0"/>
          <w:sz w:val="28"/>
          <w:szCs w:val="28"/>
        </w:rPr>
        <w:t>т.д.</w:t>
      </w:r>
      <w:proofErr w:type="gramEnd"/>
      <w:r w:rsidRPr="00170D25">
        <w:rPr>
          <w:rFonts w:cs="Times New Roman"/>
          <w:position w:val="0"/>
          <w:sz w:val="28"/>
          <w:szCs w:val="28"/>
        </w:rPr>
        <w:t xml:space="preserve">), участнику следует немедленно сообщить о </w:t>
      </w:r>
      <w:r w:rsidRPr="00170D25">
        <w:rPr>
          <w:rFonts w:cs="Times New Roman"/>
          <w:position w:val="0"/>
          <w:sz w:val="28"/>
          <w:szCs w:val="28"/>
        </w:rPr>
        <w:lastRenderedPageBreak/>
        <w:t>случившемся главному эксперту. Выполнение конкурсного задания продолжить только после устранения возникшей неисправности.</w:t>
      </w:r>
    </w:p>
    <w:p w14:paraId="666F6BEB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6.8. В случае возникновения у участника плохого самочувствия или получения травмы сообщить об этом главному эксперту.</w:t>
      </w:r>
    </w:p>
    <w:p w14:paraId="5B8BFFA5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6.9. При поражении участника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24DB3EA6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6.10.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9FF3AC1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F7DA66D" w14:textId="77777777" w:rsidR="00A6004F" w:rsidRPr="00170D25" w:rsidRDefault="00A6004F" w:rsidP="00A6004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0" w:name="_Toc160973211"/>
      <w:r w:rsidRPr="00170D25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10"/>
    </w:p>
    <w:p w14:paraId="326672CC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7.1. После окончания работ каждый конкурсант обязан:</w:t>
      </w:r>
    </w:p>
    <w:p w14:paraId="1F4ED5BA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 xml:space="preserve">7.1.1. Привести в порядок рабочее место. </w:t>
      </w:r>
    </w:p>
    <w:p w14:paraId="2E69FD57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7.1.2. Отключить ПК и оргтехнику.</w:t>
      </w:r>
    </w:p>
    <w:p w14:paraId="3328B1FF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7.1.3. Убрать ноутбуки в специально предназначенное для хранений место.</w:t>
      </w:r>
    </w:p>
    <w:p w14:paraId="3B4150BD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70D25">
        <w:rPr>
          <w:rFonts w:cs="Times New Roman"/>
          <w:position w:val="0"/>
          <w:sz w:val="28"/>
          <w:szCs w:val="28"/>
        </w:rPr>
        <w:t>7.1.4. Сообщить главному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3C338FA" w14:textId="77777777" w:rsidR="00A6004F" w:rsidRPr="00170D25" w:rsidRDefault="00A6004F" w:rsidP="00A6004F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4103E89" w14:textId="77777777"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A6004F">
      <w:footerReference w:type="default" r:id="rId14"/>
      <w:footerReference w:type="first" r:id="rId15"/>
      <w:pgSz w:w="11906" w:h="16838"/>
      <w:pgMar w:top="1134" w:right="850" w:bottom="1134" w:left="1701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0A790" w14:textId="77777777" w:rsidR="00523018" w:rsidRDefault="00523018">
      <w:pPr>
        <w:spacing w:line="240" w:lineRule="auto"/>
      </w:pPr>
      <w:r>
        <w:separator/>
      </w:r>
    </w:p>
  </w:endnote>
  <w:endnote w:type="continuationSeparator" w:id="0">
    <w:p w14:paraId="19B863BE" w14:textId="77777777" w:rsidR="00523018" w:rsidRDefault="005230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66017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7181B" w14:textId="77777777" w:rsidR="00523018" w:rsidRDefault="00523018">
      <w:pPr>
        <w:spacing w:line="240" w:lineRule="auto"/>
      </w:pPr>
      <w:r>
        <w:separator/>
      </w:r>
    </w:p>
  </w:footnote>
  <w:footnote w:type="continuationSeparator" w:id="0">
    <w:p w14:paraId="22310BD9" w14:textId="77777777" w:rsidR="00523018" w:rsidRDefault="005230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168641841">
    <w:abstractNumId w:val="8"/>
  </w:num>
  <w:num w:numId="2" w16cid:durableId="417794479">
    <w:abstractNumId w:val="4"/>
  </w:num>
  <w:num w:numId="3" w16cid:durableId="1309702263">
    <w:abstractNumId w:val="5"/>
  </w:num>
  <w:num w:numId="4" w16cid:durableId="229855257">
    <w:abstractNumId w:val="6"/>
  </w:num>
  <w:num w:numId="5" w16cid:durableId="1452743357">
    <w:abstractNumId w:val="7"/>
  </w:num>
  <w:num w:numId="6" w16cid:durableId="15664377">
    <w:abstractNumId w:val="0"/>
  </w:num>
  <w:num w:numId="7" w16cid:durableId="1628125968">
    <w:abstractNumId w:val="1"/>
  </w:num>
  <w:num w:numId="8" w16cid:durableId="32075836">
    <w:abstractNumId w:val="3"/>
  </w:num>
  <w:num w:numId="9" w16cid:durableId="1282149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95C80"/>
    <w:rsid w:val="001A206B"/>
    <w:rsid w:val="00325995"/>
    <w:rsid w:val="00523018"/>
    <w:rsid w:val="00584FB3"/>
    <w:rsid w:val="009269AB"/>
    <w:rsid w:val="00940A53"/>
    <w:rsid w:val="00A6004F"/>
    <w:rsid w:val="00A7162A"/>
    <w:rsid w:val="00A8114D"/>
    <w:rsid w:val="00B32C92"/>
    <w:rsid w:val="00B366B4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2368</Words>
  <Characters>13499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Admin</cp:lastModifiedBy>
  <cp:revision>3</cp:revision>
  <dcterms:created xsi:type="dcterms:W3CDTF">2023-10-10T08:16:00Z</dcterms:created>
  <dcterms:modified xsi:type="dcterms:W3CDTF">2025-01-28T21:12:00Z</dcterms:modified>
</cp:coreProperties>
</file>